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42B2" w14:textId="77777777" w:rsidR="00543116" w:rsidRPr="00890C12" w:rsidRDefault="00543116" w:rsidP="00543116">
      <w:pPr>
        <w:rPr>
          <w:rFonts w:cs="Times New Roman"/>
          <w:b/>
          <w:bCs/>
          <w:szCs w:val="24"/>
        </w:rPr>
      </w:pPr>
      <w:r w:rsidRPr="00890C12">
        <w:rPr>
          <w:rFonts w:cs="Times New Roman"/>
          <w:b/>
          <w:bCs/>
          <w:i/>
          <w:iCs/>
          <w:szCs w:val="24"/>
        </w:rPr>
        <w:t xml:space="preserve">Transforming Grace </w:t>
      </w:r>
      <w:r w:rsidRPr="00890C12">
        <w:rPr>
          <w:rFonts w:cs="Times New Roman"/>
          <w:b/>
          <w:bCs/>
          <w:szCs w:val="24"/>
        </w:rPr>
        <w:t>by Jerry Bridges</w:t>
      </w:r>
    </w:p>
    <w:p w14:paraId="16737C4F" w14:textId="77777777" w:rsidR="00543116" w:rsidRPr="00890C12" w:rsidRDefault="00543116" w:rsidP="00543116">
      <w:pPr>
        <w:rPr>
          <w:rFonts w:cs="Times New Roman"/>
          <w:b/>
          <w:bCs/>
          <w:szCs w:val="24"/>
        </w:rPr>
      </w:pPr>
      <w:r w:rsidRPr="00890C12">
        <w:rPr>
          <w:rFonts w:cs="Times New Roman"/>
          <w:b/>
          <w:bCs/>
          <w:szCs w:val="24"/>
        </w:rPr>
        <w:t xml:space="preserve">Chapter 5 – “Does God Have a Right?” </w:t>
      </w:r>
    </w:p>
    <w:p w14:paraId="6774ADC6" w14:textId="77777777" w:rsidR="00543116" w:rsidRPr="00890C12" w:rsidRDefault="00543116" w:rsidP="00543116">
      <w:pPr>
        <w:rPr>
          <w:rFonts w:cs="Times New Roman"/>
          <w:szCs w:val="24"/>
        </w:rPr>
      </w:pPr>
    </w:p>
    <w:p w14:paraId="023B8549" w14:textId="77777777" w:rsidR="00543116" w:rsidRPr="00890C12" w:rsidRDefault="00543116" w:rsidP="00543116">
      <w:pPr>
        <w:rPr>
          <w:rFonts w:cs="Times New Roman"/>
          <w:szCs w:val="24"/>
          <w:u w:val="single"/>
        </w:rPr>
      </w:pPr>
      <w:r w:rsidRPr="00890C12">
        <w:rPr>
          <w:rFonts w:cs="Times New Roman"/>
          <w:szCs w:val="24"/>
          <w:u w:val="single"/>
        </w:rPr>
        <w:t>Study Questions</w:t>
      </w:r>
    </w:p>
    <w:p w14:paraId="4074FAC4" w14:textId="77777777" w:rsidR="00543116" w:rsidRPr="00890C12" w:rsidRDefault="00543116" w:rsidP="00543116">
      <w:pPr>
        <w:pStyle w:val="ListParagraph"/>
        <w:numPr>
          <w:ilvl w:val="0"/>
          <w:numId w:val="1"/>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How would you answer someone who says that the landowner’s actions in the parable of Matthew 20 are unfair? Then answer the same question based on the comparisons of the landowner to God and the workers to God’s people.</w:t>
      </w:r>
    </w:p>
    <w:p w14:paraId="5B70D47D" w14:textId="77777777" w:rsidR="00543116" w:rsidRPr="006E6B52" w:rsidRDefault="00543116" w:rsidP="00543116">
      <w:pPr>
        <w:pStyle w:val="ListParagraph"/>
        <w:ind w:left="1440"/>
        <w:rPr>
          <w:rFonts w:eastAsia="Times New Roman" w:cs="Times New Roman"/>
          <w:color w:val="FF0000"/>
          <w:kern w:val="0"/>
          <w:szCs w:val="24"/>
          <w:shd w:val="clear" w:color="auto" w:fill="FFFFFF"/>
          <w14:ligatures w14:val="none"/>
        </w:rPr>
      </w:pPr>
    </w:p>
    <w:p w14:paraId="77FC36C0" w14:textId="77777777" w:rsidR="00543116" w:rsidRPr="00890C12" w:rsidRDefault="00543116" w:rsidP="00543116">
      <w:pPr>
        <w:pStyle w:val="ListParagraph"/>
        <w:ind w:left="1440"/>
        <w:rPr>
          <w:rFonts w:eastAsia="Times New Roman" w:cs="Times New Roman"/>
          <w:kern w:val="0"/>
          <w:szCs w:val="24"/>
          <w:shd w:val="clear" w:color="auto" w:fill="FFFFFF"/>
          <w14:ligatures w14:val="none"/>
        </w:rPr>
      </w:pPr>
    </w:p>
    <w:p w14:paraId="21CD6E98" w14:textId="77777777" w:rsidR="00543116" w:rsidRPr="00890C12" w:rsidRDefault="00543116" w:rsidP="00543116">
      <w:pPr>
        <w:pStyle w:val="ListParagraph"/>
        <w:numPr>
          <w:ilvl w:val="0"/>
          <w:numId w:val="1"/>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Why do we tend to think that we deserve fairness from God? If God were to be truly fair, what do we all deserve and why?</w:t>
      </w:r>
    </w:p>
    <w:p w14:paraId="35855420" w14:textId="77777777" w:rsidR="00543116" w:rsidRDefault="00543116" w:rsidP="00543116">
      <w:pPr>
        <w:rPr>
          <w:rFonts w:eastAsia="Times New Roman" w:cs="Times New Roman"/>
          <w:kern w:val="0"/>
          <w:szCs w:val="24"/>
          <w:shd w:val="clear" w:color="auto" w:fill="FFFFFF"/>
          <w14:ligatures w14:val="none"/>
        </w:rPr>
      </w:pPr>
    </w:p>
    <w:p w14:paraId="56F91143" w14:textId="77777777" w:rsidR="00543116" w:rsidRPr="006E6B52" w:rsidRDefault="00543116" w:rsidP="00543116">
      <w:pPr>
        <w:rPr>
          <w:rFonts w:eastAsia="Times New Roman" w:cs="Times New Roman"/>
          <w:kern w:val="0"/>
          <w:szCs w:val="24"/>
          <w:shd w:val="clear" w:color="auto" w:fill="FFFFFF"/>
          <w14:ligatures w14:val="none"/>
        </w:rPr>
      </w:pPr>
    </w:p>
    <w:p w14:paraId="2C1815AD" w14:textId="77777777" w:rsidR="00543116" w:rsidRPr="00890C12" w:rsidRDefault="00543116" w:rsidP="00543116">
      <w:pPr>
        <w:pStyle w:val="ListParagraph"/>
        <w:numPr>
          <w:ilvl w:val="0"/>
          <w:numId w:val="1"/>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Read the account of Jesus healing the Roman centurion’s servant from Luke 7:1-10.</w:t>
      </w:r>
    </w:p>
    <w:p w14:paraId="33045BA0" w14:textId="77777777" w:rsidR="00543116" w:rsidRPr="006E6B52" w:rsidRDefault="00543116" w:rsidP="00543116">
      <w:pPr>
        <w:pStyle w:val="ListParagraph"/>
        <w:numPr>
          <w:ilvl w:val="0"/>
          <w:numId w:val="8"/>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What makes this centurion so special to the Jewish community (v. 5)?</w:t>
      </w:r>
    </w:p>
    <w:p w14:paraId="16DE4DAB" w14:textId="77777777" w:rsidR="00543116" w:rsidRPr="00890C12" w:rsidRDefault="00543116" w:rsidP="00543116">
      <w:pPr>
        <w:rPr>
          <w:rFonts w:eastAsia="Times New Roman" w:cs="Times New Roman"/>
          <w:kern w:val="0"/>
          <w:szCs w:val="24"/>
          <w:shd w:val="clear" w:color="auto" w:fill="FFFFFF"/>
          <w14:ligatures w14:val="none"/>
        </w:rPr>
      </w:pPr>
    </w:p>
    <w:p w14:paraId="69565164" w14:textId="77777777" w:rsidR="00543116" w:rsidRPr="006E6B52" w:rsidRDefault="00543116" w:rsidP="00543116">
      <w:pPr>
        <w:pStyle w:val="ListParagraph"/>
        <w:numPr>
          <w:ilvl w:val="0"/>
          <w:numId w:val="8"/>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How does the centurion view himself and his “worthiness” in the presence of Christ (vv. 6-8)?</w:t>
      </w:r>
    </w:p>
    <w:p w14:paraId="75E51F01" w14:textId="77777777" w:rsidR="00543116" w:rsidRPr="00890C12" w:rsidRDefault="00543116" w:rsidP="00543116">
      <w:pPr>
        <w:rPr>
          <w:rFonts w:eastAsia="Times New Roman" w:cs="Times New Roman"/>
          <w:kern w:val="0"/>
          <w:szCs w:val="24"/>
          <w:shd w:val="clear" w:color="auto" w:fill="FFFFFF"/>
          <w14:ligatures w14:val="none"/>
        </w:rPr>
      </w:pPr>
    </w:p>
    <w:p w14:paraId="71E34F90" w14:textId="77777777" w:rsidR="00543116" w:rsidRPr="006E6B52" w:rsidRDefault="00543116" w:rsidP="00543116">
      <w:pPr>
        <w:pStyle w:val="ListParagraph"/>
        <w:numPr>
          <w:ilvl w:val="0"/>
          <w:numId w:val="8"/>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How is this view of personal worthiness different from what the Pharisees held to (vv. 4-5)?</w:t>
      </w:r>
    </w:p>
    <w:p w14:paraId="450FF4BC" w14:textId="77777777" w:rsidR="00543116" w:rsidRPr="00890C12" w:rsidRDefault="00543116" w:rsidP="00543116">
      <w:pPr>
        <w:ind w:left="1440"/>
        <w:rPr>
          <w:rFonts w:eastAsia="Times New Roman" w:cs="Times New Roman"/>
          <w:kern w:val="0"/>
          <w:szCs w:val="24"/>
          <w:shd w:val="clear" w:color="auto" w:fill="FFFFFF"/>
          <w14:ligatures w14:val="none"/>
        </w:rPr>
      </w:pPr>
    </w:p>
    <w:p w14:paraId="102CBCF2" w14:textId="77777777" w:rsidR="00543116" w:rsidRPr="006E6B52" w:rsidRDefault="00543116" w:rsidP="00543116">
      <w:pPr>
        <w:pStyle w:val="ListParagraph"/>
        <w:numPr>
          <w:ilvl w:val="0"/>
          <w:numId w:val="8"/>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 xml:space="preserve">What is Jesus’ response and what does it tell you about </w:t>
      </w:r>
      <w:r w:rsidRPr="006E6B52">
        <w:rPr>
          <w:rFonts w:eastAsia="Times New Roman" w:cs="Times New Roman"/>
          <w:i/>
          <w:iCs/>
          <w:kern w:val="0"/>
          <w:szCs w:val="24"/>
          <w:shd w:val="clear" w:color="auto" w:fill="FFFFFF"/>
          <w14:ligatures w14:val="none"/>
        </w:rPr>
        <w:t>how</w:t>
      </w:r>
      <w:r w:rsidRPr="006E6B52">
        <w:rPr>
          <w:rFonts w:eastAsia="Times New Roman" w:cs="Times New Roman"/>
          <w:kern w:val="0"/>
          <w:szCs w:val="24"/>
          <w:shd w:val="clear" w:color="auto" w:fill="FFFFFF"/>
          <w14:ligatures w14:val="none"/>
        </w:rPr>
        <w:t xml:space="preserve"> the centurion is willing and able to view himself as he does in vv. 6-8?</w:t>
      </w:r>
    </w:p>
    <w:p w14:paraId="40A8CBE9" w14:textId="77777777" w:rsidR="00543116" w:rsidRPr="00890C12" w:rsidRDefault="00543116" w:rsidP="00543116">
      <w:pPr>
        <w:pStyle w:val="ListParagraph"/>
        <w:ind w:left="1440"/>
        <w:rPr>
          <w:rFonts w:eastAsia="Times New Roman" w:cs="Times New Roman"/>
          <w:kern w:val="0"/>
          <w:szCs w:val="24"/>
          <w:shd w:val="clear" w:color="auto" w:fill="FFFFFF"/>
          <w14:ligatures w14:val="none"/>
        </w:rPr>
      </w:pPr>
    </w:p>
    <w:p w14:paraId="26A3892E" w14:textId="77777777" w:rsidR="00543116" w:rsidRPr="006E6B52" w:rsidRDefault="00543116" w:rsidP="00543116">
      <w:pPr>
        <w:pStyle w:val="ListParagraph"/>
        <w:numPr>
          <w:ilvl w:val="0"/>
          <w:numId w:val="1"/>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Why can we never obligate God to give us (make Him owe us) a reward or blessing? (p. 62)</w:t>
      </w:r>
    </w:p>
    <w:p w14:paraId="7FF37C81" w14:textId="77777777" w:rsidR="00543116" w:rsidRDefault="00543116" w:rsidP="00543116">
      <w:pPr>
        <w:pStyle w:val="ListParagraph"/>
        <w:rPr>
          <w:rFonts w:eastAsia="Times New Roman" w:cs="Times New Roman"/>
          <w:kern w:val="0"/>
          <w:szCs w:val="24"/>
          <w:shd w:val="clear" w:color="auto" w:fill="FFFFFF"/>
          <w14:ligatures w14:val="none"/>
        </w:rPr>
      </w:pPr>
    </w:p>
    <w:p w14:paraId="3AFC5AD9" w14:textId="77777777" w:rsidR="00543116" w:rsidRDefault="00543116" w:rsidP="00543116">
      <w:pPr>
        <w:pStyle w:val="ListParagraph"/>
        <w:numPr>
          <w:ilvl w:val="0"/>
          <w:numId w:val="1"/>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What does Romans 11:35-36 teach us about what we have given to God and what God owes us?</w:t>
      </w:r>
    </w:p>
    <w:p w14:paraId="6FE79106" w14:textId="77777777" w:rsidR="00543116" w:rsidRPr="00890C12" w:rsidRDefault="00543116" w:rsidP="00543116">
      <w:pPr>
        <w:rPr>
          <w:rFonts w:eastAsia="Times New Roman" w:cs="Times New Roman"/>
          <w:kern w:val="0"/>
          <w:szCs w:val="24"/>
          <w:shd w:val="clear" w:color="auto" w:fill="FFFFFF"/>
          <w14:ligatures w14:val="none"/>
        </w:rPr>
      </w:pPr>
    </w:p>
    <w:p w14:paraId="21B37C62" w14:textId="77777777" w:rsidR="00543116" w:rsidRPr="00890C12" w:rsidRDefault="00543116" w:rsidP="00543116">
      <w:pPr>
        <w:pStyle w:val="ListParagraph"/>
        <w:numPr>
          <w:ilvl w:val="0"/>
          <w:numId w:val="1"/>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Read the following quote from p. 64: “Therefore, a high sense of entitlement and expectations, though seemingly directed toward some person or institution, is actually directed toward God and His providential dealings in our lives. If we do not receive what we think we have a right to expect, it is ultimately God who has withheld.”</w:t>
      </w:r>
    </w:p>
    <w:p w14:paraId="7DB76FF9" w14:textId="77777777" w:rsidR="00543116" w:rsidRPr="006E6B52" w:rsidRDefault="00543116" w:rsidP="00543116">
      <w:pPr>
        <w:pStyle w:val="ListParagraph"/>
        <w:numPr>
          <w:ilvl w:val="1"/>
          <w:numId w:val="8"/>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 xml:space="preserve">Why is it our sense of entitlement ultimately directed toward God? </w:t>
      </w:r>
    </w:p>
    <w:p w14:paraId="67157E43" w14:textId="77777777" w:rsidR="00543116" w:rsidRPr="00890C12" w:rsidRDefault="00543116" w:rsidP="00543116">
      <w:pPr>
        <w:rPr>
          <w:rFonts w:eastAsia="Times New Roman" w:cs="Times New Roman"/>
          <w:kern w:val="0"/>
          <w:szCs w:val="24"/>
          <w:shd w:val="clear" w:color="auto" w:fill="FFFFFF"/>
          <w14:ligatures w14:val="none"/>
        </w:rPr>
      </w:pPr>
    </w:p>
    <w:p w14:paraId="3E99C96D" w14:textId="77777777" w:rsidR="00543116" w:rsidRPr="00890C12" w:rsidRDefault="00543116" w:rsidP="00543116">
      <w:pPr>
        <w:pStyle w:val="ListParagraph"/>
        <w:numPr>
          <w:ilvl w:val="1"/>
          <w:numId w:val="8"/>
        </w:numPr>
        <w:rPr>
          <w:rFonts w:eastAsia="Times New Roman" w:cs="Times New Roman"/>
          <w:kern w:val="0"/>
          <w:szCs w:val="24"/>
          <w:shd w:val="clear" w:color="auto" w:fill="FFFFFF"/>
          <w14:ligatures w14:val="none"/>
        </w:rPr>
      </w:pPr>
      <w:r w:rsidRPr="00890C12">
        <w:rPr>
          <w:rFonts w:eastAsia="Times New Roman" w:cs="Times New Roman"/>
          <w:kern w:val="0"/>
          <w:szCs w:val="24"/>
          <w:shd w:val="clear" w:color="auto" w:fill="FFFFFF"/>
          <w14:ligatures w14:val="none"/>
        </w:rPr>
        <w:t xml:space="preserve">How do we know that anything God withholds from us is for our greatest good (cf. Rom 8:28-29; 2 Cor 4:17)? </w:t>
      </w:r>
    </w:p>
    <w:p w14:paraId="4F6F6C53" w14:textId="77777777" w:rsidR="00543116" w:rsidRPr="00890C12" w:rsidRDefault="00543116" w:rsidP="00543116">
      <w:pPr>
        <w:rPr>
          <w:rFonts w:eastAsia="Times New Roman" w:cs="Times New Roman"/>
          <w:kern w:val="0"/>
          <w:szCs w:val="24"/>
          <w:shd w:val="clear" w:color="auto" w:fill="FFFFFF"/>
          <w14:ligatures w14:val="none"/>
        </w:rPr>
      </w:pPr>
    </w:p>
    <w:p w14:paraId="009B8027" w14:textId="77777777" w:rsidR="00543116" w:rsidRPr="006E6B52" w:rsidRDefault="00543116" w:rsidP="00543116">
      <w:pPr>
        <w:pStyle w:val="ListParagraph"/>
        <w:numPr>
          <w:ilvl w:val="0"/>
          <w:numId w:val="1"/>
        </w:numPr>
        <w:rPr>
          <w:rFonts w:eastAsia="Times New Roman" w:cs="Times New Roman"/>
          <w:kern w:val="0"/>
          <w:szCs w:val="24"/>
          <w:shd w:val="clear" w:color="auto" w:fill="FFFFFF"/>
          <w14:ligatures w14:val="none"/>
        </w:rPr>
      </w:pPr>
      <w:r w:rsidRPr="006E6B52">
        <w:rPr>
          <w:rFonts w:eastAsia="Times New Roman" w:cs="Times New Roman"/>
          <w:kern w:val="0"/>
          <w:szCs w:val="24"/>
          <w:shd w:val="clear" w:color="auto" w:fill="FFFFFF"/>
          <w14:ligatures w14:val="none"/>
        </w:rPr>
        <w:t>Why is living on the basis of our performance (our merit) before God so spiritually harmful? In other words, positively, why is living on the basis of God’s grace so spiritually helpful? (p. 66)</w:t>
      </w:r>
    </w:p>
    <w:p w14:paraId="30FEE536" w14:textId="77777777" w:rsidR="00543116" w:rsidRPr="00890C12" w:rsidRDefault="00543116" w:rsidP="00543116">
      <w:pPr>
        <w:rPr>
          <w:rFonts w:cs="Times New Roman"/>
          <w:szCs w:val="24"/>
        </w:rPr>
      </w:pPr>
    </w:p>
    <w:p w14:paraId="6C01E02D" w14:textId="03B475C7" w:rsidR="00543116" w:rsidRDefault="00543116" w:rsidP="00543116">
      <w:pPr>
        <w:pStyle w:val="ListParagraph"/>
        <w:numPr>
          <w:ilvl w:val="0"/>
          <w:numId w:val="1"/>
        </w:numPr>
        <w:rPr>
          <w:rFonts w:cs="Times New Roman"/>
          <w:szCs w:val="24"/>
        </w:rPr>
      </w:pPr>
      <w:r w:rsidRPr="006E6B52">
        <w:rPr>
          <w:rFonts w:cs="Times New Roman"/>
          <w:szCs w:val="24"/>
        </w:rPr>
        <w:lastRenderedPageBreak/>
        <w:t>What is the problem with relying on our spiritual disciplines (e.g., Bible reading and prayer), obedience, and sacrifices as we bring our prayer requests to God? What should we rely on as we bring our requests to Him?</w:t>
      </w:r>
      <w:r>
        <w:rPr>
          <w:rFonts w:cs="Times New Roman"/>
          <w:szCs w:val="24"/>
        </w:rPr>
        <w:t xml:space="preserve"> (p. 72)</w:t>
      </w:r>
    </w:p>
    <w:p w14:paraId="1F01FD82" w14:textId="77777777" w:rsidR="00543116" w:rsidRPr="00543116" w:rsidRDefault="00543116" w:rsidP="00543116">
      <w:pPr>
        <w:pStyle w:val="ListParagraph"/>
        <w:rPr>
          <w:rFonts w:cs="Times New Roman"/>
          <w:color w:val="FF0000"/>
          <w:szCs w:val="24"/>
        </w:rPr>
      </w:pPr>
    </w:p>
    <w:p w14:paraId="0ADC5F29" w14:textId="77777777" w:rsidR="00543116" w:rsidRPr="00890C12" w:rsidRDefault="00543116" w:rsidP="00543116">
      <w:pPr>
        <w:rPr>
          <w:rFonts w:cs="Times New Roman"/>
          <w:szCs w:val="24"/>
        </w:rPr>
      </w:pPr>
    </w:p>
    <w:p w14:paraId="433B54ED" w14:textId="77777777" w:rsidR="00543116" w:rsidRPr="00890C12" w:rsidRDefault="00543116" w:rsidP="00543116">
      <w:pPr>
        <w:rPr>
          <w:rFonts w:cs="Times New Roman"/>
          <w:szCs w:val="24"/>
        </w:rPr>
      </w:pPr>
      <w:r w:rsidRPr="00890C12">
        <w:rPr>
          <w:rFonts w:cs="Times New Roman"/>
          <w:szCs w:val="24"/>
          <w:u w:val="single"/>
        </w:rPr>
        <w:t>Application Questions</w:t>
      </w:r>
    </w:p>
    <w:p w14:paraId="5635E84E" w14:textId="77777777" w:rsidR="00543116" w:rsidRPr="00890C12" w:rsidRDefault="00543116" w:rsidP="00543116">
      <w:pPr>
        <w:pStyle w:val="ListParagraph"/>
        <w:numPr>
          <w:ilvl w:val="0"/>
          <w:numId w:val="7"/>
        </w:numPr>
        <w:rPr>
          <w:rFonts w:cs="Times New Roman"/>
          <w:szCs w:val="24"/>
        </w:rPr>
      </w:pPr>
      <w:r w:rsidRPr="00890C12">
        <w:rPr>
          <w:rFonts w:cs="Times New Roman"/>
          <w:szCs w:val="24"/>
        </w:rPr>
        <w:t>Read Romans 9:20. What is Paul’s answer to the question of it not being fair that God doesn’t give everyone the same blessings equally?</w:t>
      </w:r>
    </w:p>
    <w:p w14:paraId="6D1DDADD" w14:textId="77777777" w:rsidR="00543116" w:rsidRPr="00890C12" w:rsidRDefault="00543116" w:rsidP="00543116">
      <w:pPr>
        <w:pStyle w:val="ListParagraph"/>
        <w:rPr>
          <w:rFonts w:cs="Times New Roman"/>
          <w:szCs w:val="24"/>
        </w:rPr>
      </w:pPr>
    </w:p>
    <w:p w14:paraId="2D624B05" w14:textId="77777777" w:rsidR="00543116" w:rsidRPr="00890C12" w:rsidRDefault="00543116" w:rsidP="00543116">
      <w:pPr>
        <w:pStyle w:val="ListParagraph"/>
        <w:numPr>
          <w:ilvl w:val="0"/>
          <w:numId w:val="7"/>
        </w:numPr>
        <w:rPr>
          <w:rFonts w:cs="Times New Roman"/>
          <w:szCs w:val="24"/>
        </w:rPr>
      </w:pPr>
      <w:r w:rsidRPr="00890C12">
        <w:rPr>
          <w:rFonts w:cs="Times New Roman"/>
          <w:szCs w:val="24"/>
        </w:rPr>
        <w:t>Is there something or some area in your life that you believe is unfair? Why do you think this way about this area?</w:t>
      </w:r>
    </w:p>
    <w:p w14:paraId="2EE4C686" w14:textId="77777777" w:rsidR="00543116" w:rsidRPr="00890C12" w:rsidRDefault="00543116" w:rsidP="00543116">
      <w:pPr>
        <w:rPr>
          <w:rFonts w:cs="Times New Roman"/>
          <w:szCs w:val="24"/>
        </w:rPr>
      </w:pPr>
    </w:p>
    <w:p w14:paraId="19A0D601" w14:textId="77777777" w:rsidR="00543116" w:rsidRPr="00890C12" w:rsidRDefault="00543116" w:rsidP="00543116">
      <w:pPr>
        <w:pStyle w:val="ListParagraph"/>
        <w:numPr>
          <w:ilvl w:val="0"/>
          <w:numId w:val="7"/>
        </w:numPr>
        <w:rPr>
          <w:rFonts w:cs="Times New Roman"/>
          <w:szCs w:val="24"/>
        </w:rPr>
      </w:pPr>
      <w:r>
        <w:rPr>
          <w:rFonts w:cs="Times New Roman"/>
          <w:szCs w:val="24"/>
        </w:rPr>
        <w:t xml:space="preserve">Read this quote from </w:t>
      </w:r>
      <w:r w:rsidRPr="00890C12">
        <w:rPr>
          <w:rFonts w:cs="Times New Roman"/>
          <w:szCs w:val="24"/>
        </w:rPr>
        <w:t xml:space="preserve">John Newton: </w:t>
      </w:r>
      <w:r w:rsidRPr="00890C12">
        <w:rPr>
          <w:rFonts w:cs="Times New Roman"/>
          <w:szCs w:val="24"/>
          <w:shd w:val="clear" w:color="auto" w:fill="FFFFFF"/>
        </w:rPr>
        <w:t>“All shall work together for good: everything is needful that He sends; nothing can be needful that He withholds.”</w:t>
      </w:r>
      <w:r>
        <w:rPr>
          <w:rFonts w:cs="Times New Roman"/>
          <w:szCs w:val="24"/>
          <w:shd w:val="clear" w:color="auto" w:fill="FFFFFF"/>
        </w:rPr>
        <w:t xml:space="preserve"> Then read Romans 8:32.</w:t>
      </w:r>
    </w:p>
    <w:p w14:paraId="4A3E973D" w14:textId="77777777" w:rsidR="00543116" w:rsidRPr="00890C12" w:rsidRDefault="00543116" w:rsidP="00543116">
      <w:pPr>
        <w:pStyle w:val="ListParagraph"/>
        <w:rPr>
          <w:rFonts w:cs="Times New Roman"/>
          <w:szCs w:val="24"/>
        </w:rPr>
      </w:pPr>
    </w:p>
    <w:p w14:paraId="5E3CE5CF" w14:textId="0BA667E7" w:rsidR="00543116" w:rsidRPr="00890C12" w:rsidRDefault="00543116" w:rsidP="00543116">
      <w:pPr>
        <w:pStyle w:val="ListParagraph"/>
        <w:rPr>
          <w:rFonts w:cs="Times New Roman"/>
          <w:szCs w:val="24"/>
        </w:rPr>
      </w:pPr>
      <w:r w:rsidRPr="00890C12">
        <w:rPr>
          <w:rFonts w:cs="Times New Roman"/>
          <w:szCs w:val="24"/>
        </w:rPr>
        <w:t xml:space="preserve">Meditate on the love of God in Christ </w:t>
      </w:r>
      <w:r w:rsidRPr="00890C12">
        <w:rPr>
          <w:rFonts w:cs="Times New Roman"/>
          <w:i/>
          <w:iCs/>
          <w:szCs w:val="24"/>
        </w:rPr>
        <w:t>for you</w:t>
      </w:r>
      <w:r w:rsidRPr="00890C12">
        <w:rPr>
          <w:rFonts w:cs="Times New Roman"/>
          <w:szCs w:val="24"/>
        </w:rPr>
        <w:t>. Reflect on it so deeply as you consider a present tria</w:t>
      </w:r>
      <w:r>
        <w:rPr>
          <w:rFonts w:cs="Times New Roman"/>
          <w:szCs w:val="24"/>
        </w:rPr>
        <w:t xml:space="preserve">l or </w:t>
      </w:r>
      <w:r>
        <w:rPr>
          <w:rFonts w:cs="Times New Roman"/>
          <w:szCs w:val="24"/>
        </w:rPr>
        <w:t xml:space="preserve">suffering </w:t>
      </w:r>
      <w:r w:rsidRPr="00890C12">
        <w:rPr>
          <w:rFonts w:cs="Times New Roman"/>
          <w:szCs w:val="24"/>
        </w:rPr>
        <w:t xml:space="preserve">and as you consider something in your life that you wish you could change at the snap of a finger. Let Christ’s love calm your heart and bring you a humble and trusting outlook on that thing you want changed. Let His </w:t>
      </w:r>
      <w:r>
        <w:rPr>
          <w:rFonts w:cs="Times New Roman"/>
          <w:szCs w:val="24"/>
        </w:rPr>
        <w:t xml:space="preserve">sovereign and gracious </w:t>
      </w:r>
      <w:r w:rsidRPr="00890C12">
        <w:rPr>
          <w:rFonts w:cs="Times New Roman"/>
          <w:szCs w:val="24"/>
        </w:rPr>
        <w:t>love drive you to surrender that thing to Him in faith.</w:t>
      </w:r>
      <w:r>
        <w:rPr>
          <w:rFonts w:cs="Times New Roman"/>
          <w:szCs w:val="24"/>
        </w:rPr>
        <w:t xml:space="preserve"> And let His love fill you with contentment and joy in living for Him no matter the cost.</w:t>
      </w:r>
    </w:p>
    <w:p w14:paraId="6149308E" w14:textId="77777777" w:rsidR="00543116" w:rsidRPr="00890C12" w:rsidRDefault="00543116" w:rsidP="00543116">
      <w:pPr>
        <w:pStyle w:val="ListParagraph"/>
        <w:rPr>
          <w:rFonts w:cs="Times New Roman"/>
          <w:szCs w:val="24"/>
        </w:rPr>
      </w:pPr>
      <w:r w:rsidRPr="00890C12">
        <w:rPr>
          <w:rFonts w:cs="Times New Roman"/>
          <w:szCs w:val="24"/>
        </w:rPr>
        <w:t xml:space="preserve"> </w:t>
      </w:r>
    </w:p>
    <w:p w14:paraId="4FD8A92D" w14:textId="77777777" w:rsidR="00514CCE" w:rsidRDefault="00514CCE"/>
    <w:sectPr w:rsidR="00514CCE">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234725"/>
      <w:docPartObj>
        <w:docPartGallery w:val="Page Numbers (Bottom of Page)"/>
        <w:docPartUnique/>
      </w:docPartObj>
    </w:sdtPr>
    <w:sdtContent>
      <w:p w14:paraId="4898A54C" w14:textId="77777777" w:rsidR="00000000" w:rsidRDefault="00000000" w:rsidP="002A2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A33EC" w14:textId="77777777" w:rsidR="00000000" w:rsidRDefault="00000000" w:rsidP="00B51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128624"/>
      <w:docPartObj>
        <w:docPartGallery w:val="Page Numbers (Bottom of Page)"/>
        <w:docPartUnique/>
      </w:docPartObj>
    </w:sdtPr>
    <w:sdtContent>
      <w:p w14:paraId="35FF1E30" w14:textId="77777777" w:rsidR="00000000" w:rsidRDefault="00000000" w:rsidP="002A2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5DAA7" w14:textId="77777777" w:rsidR="00000000" w:rsidRDefault="00000000" w:rsidP="00B51DDF">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725D" w14:textId="77777777" w:rsidR="00000000" w:rsidRPr="00CB2FB3" w:rsidRDefault="00000000" w:rsidP="00553849">
    <w:pPr>
      <w:pStyle w:val="Header"/>
      <w:rPr>
        <w:sz w:val="20"/>
        <w:szCs w:val="20"/>
      </w:rPr>
    </w:pPr>
    <w:r w:rsidRPr="00CB2FB3">
      <w:rPr>
        <w:sz w:val="20"/>
        <w:szCs w:val="20"/>
      </w:rPr>
      <w:t>LBCOC Small Groups 2023-2024</w:t>
    </w:r>
  </w:p>
  <w:p w14:paraId="2CD5185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994"/>
    <w:multiLevelType w:val="hybridMultilevel"/>
    <w:tmpl w:val="34F87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7F7E21"/>
    <w:multiLevelType w:val="hybridMultilevel"/>
    <w:tmpl w:val="2752F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1195B"/>
    <w:multiLevelType w:val="hybridMultilevel"/>
    <w:tmpl w:val="73A8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35369"/>
    <w:multiLevelType w:val="hybridMultilevel"/>
    <w:tmpl w:val="B80656AA"/>
    <w:lvl w:ilvl="0" w:tplc="B3DCA3EA">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30569E"/>
    <w:multiLevelType w:val="hybridMultilevel"/>
    <w:tmpl w:val="47C4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1A789B"/>
    <w:multiLevelType w:val="hybridMultilevel"/>
    <w:tmpl w:val="416E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8D765B"/>
    <w:multiLevelType w:val="hybridMultilevel"/>
    <w:tmpl w:val="E85E11A0"/>
    <w:lvl w:ilvl="0" w:tplc="01CAD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5152C"/>
    <w:multiLevelType w:val="hybridMultilevel"/>
    <w:tmpl w:val="290AB206"/>
    <w:lvl w:ilvl="0" w:tplc="3A80884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01627"/>
    <w:multiLevelType w:val="hybridMultilevel"/>
    <w:tmpl w:val="F7BA5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427272">
    <w:abstractNumId w:val="7"/>
  </w:num>
  <w:num w:numId="2" w16cid:durableId="687751253">
    <w:abstractNumId w:val="5"/>
  </w:num>
  <w:num w:numId="3" w16cid:durableId="198326423">
    <w:abstractNumId w:val="1"/>
  </w:num>
  <w:num w:numId="4" w16cid:durableId="473643605">
    <w:abstractNumId w:val="0"/>
  </w:num>
  <w:num w:numId="5" w16cid:durableId="1466701831">
    <w:abstractNumId w:val="8"/>
  </w:num>
  <w:num w:numId="6" w16cid:durableId="882785532">
    <w:abstractNumId w:val="4"/>
  </w:num>
  <w:num w:numId="7" w16cid:durableId="1026980972">
    <w:abstractNumId w:val="6"/>
  </w:num>
  <w:num w:numId="8" w16cid:durableId="544291932">
    <w:abstractNumId w:val="3"/>
  </w:num>
  <w:num w:numId="9" w16cid:durableId="1209955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16"/>
    <w:rsid w:val="000041B0"/>
    <w:rsid w:val="004A1844"/>
    <w:rsid w:val="00514CCE"/>
    <w:rsid w:val="0054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C939"/>
  <w15:chartTrackingRefBased/>
  <w15:docId w15:val="{68CB91BB-3225-A64C-8B80-FC403F89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16"/>
    <w:pPr>
      <w:ind w:left="720"/>
      <w:contextualSpacing/>
    </w:pPr>
  </w:style>
  <w:style w:type="paragraph" w:styleId="Header">
    <w:name w:val="header"/>
    <w:basedOn w:val="Normal"/>
    <w:link w:val="HeaderChar"/>
    <w:uiPriority w:val="99"/>
    <w:unhideWhenUsed/>
    <w:rsid w:val="00543116"/>
    <w:pPr>
      <w:tabs>
        <w:tab w:val="center" w:pos="4680"/>
        <w:tab w:val="right" w:pos="9360"/>
      </w:tabs>
    </w:pPr>
  </w:style>
  <w:style w:type="character" w:customStyle="1" w:styleId="HeaderChar">
    <w:name w:val="Header Char"/>
    <w:basedOn w:val="DefaultParagraphFont"/>
    <w:link w:val="Header"/>
    <w:uiPriority w:val="99"/>
    <w:rsid w:val="00543116"/>
  </w:style>
  <w:style w:type="paragraph" w:styleId="Footer">
    <w:name w:val="footer"/>
    <w:basedOn w:val="Normal"/>
    <w:link w:val="FooterChar"/>
    <w:uiPriority w:val="99"/>
    <w:unhideWhenUsed/>
    <w:rsid w:val="00543116"/>
    <w:pPr>
      <w:tabs>
        <w:tab w:val="center" w:pos="4680"/>
        <w:tab w:val="right" w:pos="9360"/>
      </w:tabs>
    </w:pPr>
  </w:style>
  <w:style w:type="character" w:customStyle="1" w:styleId="FooterChar">
    <w:name w:val="Footer Char"/>
    <w:basedOn w:val="DefaultParagraphFont"/>
    <w:link w:val="Footer"/>
    <w:uiPriority w:val="99"/>
    <w:rsid w:val="00543116"/>
  </w:style>
  <w:style w:type="character" w:styleId="PageNumber">
    <w:name w:val="page number"/>
    <w:basedOn w:val="DefaultParagraphFont"/>
    <w:uiPriority w:val="99"/>
    <w:semiHidden/>
    <w:unhideWhenUsed/>
    <w:rsid w:val="005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cp:revision>
  <dcterms:created xsi:type="dcterms:W3CDTF">2023-11-10T22:32:00Z</dcterms:created>
  <dcterms:modified xsi:type="dcterms:W3CDTF">2023-11-10T22:34:00Z</dcterms:modified>
</cp:coreProperties>
</file>